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E8" w:rsidRPr="002D1A20" w:rsidRDefault="002D1A20">
      <w:pPr>
        <w:rPr>
          <w:rFonts w:ascii="Castellar" w:hAnsi="Castellar"/>
          <w:b/>
          <w:sz w:val="32"/>
          <w:szCs w:val="32"/>
        </w:rPr>
      </w:pPr>
      <w:r w:rsidRPr="002D1A20">
        <w:rPr>
          <w:rFonts w:ascii="Castellar" w:hAnsi="Castellar"/>
          <w:b/>
          <w:sz w:val="32"/>
          <w:szCs w:val="32"/>
        </w:rPr>
        <w:t>AMY GROSSI M.S., S-LP</w:t>
      </w:r>
      <w:r w:rsidR="00A40EBA">
        <w:rPr>
          <w:rFonts w:ascii="Castellar" w:hAnsi="Castellar"/>
          <w:b/>
          <w:sz w:val="32"/>
          <w:szCs w:val="32"/>
        </w:rPr>
        <w:t xml:space="preserve"> REG. CASLPO #4497</w:t>
      </w:r>
    </w:p>
    <w:p w:rsidR="00A40EBA" w:rsidRDefault="00A40EBA" w:rsidP="002D1A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5195 Harvester Rd. Unit 4B, Burlington, ON L7L 6E9</w:t>
      </w:r>
    </w:p>
    <w:p w:rsidR="00A40EBA" w:rsidRDefault="00A40EBA" w:rsidP="002D1A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905 637 5522 ext. 229</w:t>
      </w:r>
    </w:p>
    <w:p w:rsidR="00A40EBA" w:rsidRDefault="00A40EBA" w:rsidP="002D1A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agrossi@slhunter.ca</w:t>
      </w:r>
    </w:p>
    <w:p w:rsidR="002D1A20" w:rsidRPr="00A40EBA" w:rsidRDefault="00A40EBA" w:rsidP="002D1A2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2D1A20" w:rsidRPr="00E8591F" w:rsidRDefault="002D1A20" w:rsidP="002D1A20">
      <w:pPr>
        <w:spacing w:after="0" w:line="240" w:lineRule="auto"/>
        <w:rPr>
          <w:b/>
          <w:sz w:val="24"/>
          <w:szCs w:val="24"/>
          <w:u w:val="single"/>
        </w:rPr>
      </w:pPr>
      <w:r w:rsidRPr="00E8591F">
        <w:rPr>
          <w:b/>
          <w:sz w:val="24"/>
          <w:szCs w:val="24"/>
          <w:u w:val="single"/>
        </w:rPr>
        <w:t>EDUCATION:</w:t>
      </w:r>
    </w:p>
    <w:p w:rsidR="002D1A20" w:rsidRDefault="002D1A20" w:rsidP="002D1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 University of New York at Fredonia</w:t>
      </w:r>
    </w:p>
    <w:p w:rsidR="002D1A20" w:rsidRPr="002D1A20" w:rsidRDefault="002D1A20" w:rsidP="002D1A20">
      <w:pPr>
        <w:spacing w:after="0" w:line="240" w:lineRule="auto"/>
        <w:rPr>
          <w:b/>
          <w:sz w:val="24"/>
          <w:szCs w:val="24"/>
        </w:rPr>
      </w:pPr>
      <w:r w:rsidRPr="002D1A20">
        <w:rPr>
          <w:b/>
          <w:sz w:val="24"/>
          <w:szCs w:val="24"/>
        </w:rPr>
        <w:t>Master of Science in Speech-Language Pathology, October 2004</w:t>
      </w:r>
    </w:p>
    <w:p w:rsidR="002D1A20" w:rsidRDefault="002D1A20" w:rsidP="002D1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Brock University</w:t>
      </w:r>
    </w:p>
    <w:p w:rsidR="002D1A20" w:rsidRDefault="002D1A20" w:rsidP="002D1A20">
      <w:pPr>
        <w:spacing w:after="0" w:line="240" w:lineRule="auto"/>
        <w:rPr>
          <w:b/>
          <w:sz w:val="24"/>
          <w:szCs w:val="24"/>
        </w:rPr>
      </w:pPr>
      <w:r w:rsidRPr="002D1A20">
        <w:rPr>
          <w:b/>
          <w:sz w:val="24"/>
          <w:szCs w:val="24"/>
        </w:rPr>
        <w:t>Bachelor of Arts (Honours) in Linguistics, April 2003</w:t>
      </w:r>
    </w:p>
    <w:p w:rsidR="002D1A20" w:rsidRDefault="002D1A20" w:rsidP="002D1A20">
      <w:pPr>
        <w:spacing w:after="0" w:line="240" w:lineRule="auto"/>
        <w:rPr>
          <w:b/>
          <w:sz w:val="24"/>
          <w:szCs w:val="24"/>
        </w:rPr>
      </w:pPr>
    </w:p>
    <w:p w:rsidR="002D1A20" w:rsidRPr="00D55E28" w:rsidRDefault="00A40EBA" w:rsidP="002D1A2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AFFILIATIONS:</w:t>
      </w:r>
    </w:p>
    <w:p w:rsidR="002D1A20" w:rsidRPr="00A40EBA" w:rsidRDefault="002D1A20" w:rsidP="00A40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4"/>
          <w:szCs w:val="24"/>
        </w:rPr>
      </w:pPr>
      <w:r w:rsidRPr="00A40EBA">
        <w:rPr>
          <w:rFonts w:cs="Arial"/>
          <w:sz w:val="24"/>
          <w:szCs w:val="24"/>
        </w:rPr>
        <w:t>College of Audiologists and Speech-Language Pathologi</w:t>
      </w:r>
      <w:r w:rsidR="00A40EBA" w:rsidRPr="00A40EBA">
        <w:rPr>
          <w:rFonts w:cs="Arial"/>
          <w:sz w:val="24"/>
          <w:szCs w:val="24"/>
        </w:rPr>
        <w:t>sts of Ontario – Member</w:t>
      </w:r>
    </w:p>
    <w:p w:rsidR="00A40EBA" w:rsidRPr="00A40EBA" w:rsidRDefault="00A40EBA" w:rsidP="00A40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A40EBA">
        <w:rPr>
          <w:rFonts w:cs="Arial"/>
        </w:rPr>
        <w:t>Ontario Association of Speech-Language Pathologists and Audiologists (OSLA)- 2014-2016</w:t>
      </w:r>
    </w:p>
    <w:p w:rsidR="00A40EBA" w:rsidRPr="00A40EBA" w:rsidRDefault="00A40EBA" w:rsidP="00A40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A40EBA">
        <w:rPr>
          <w:rFonts w:cs="Arial"/>
        </w:rPr>
        <w:t>Canadian Association of Speech-Language Pathologists and Audiologists (CASLPA)-Member 2004-2006</w:t>
      </w:r>
    </w:p>
    <w:p w:rsidR="004F671D" w:rsidRDefault="004F671D" w:rsidP="002D1A20">
      <w:pPr>
        <w:spacing w:after="0" w:line="240" w:lineRule="auto"/>
        <w:rPr>
          <w:sz w:val="24"/>
          <w:szCs w:val="24"/>
        </w:rPr>
      </w:pPr>
    </w:p>
    <w:p w:rsidR="002D1A20" w:rsidRPr="00D55E28" w:rsidRDefault="007565C7" w:rsidP="002D1A2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SELECTED </w:t>
      </w:r>
      <w:r w:rsidR="002D1A20" w:rsidRPr="00D55E28">
        <w:rPr>
          <w:b/>
          <w:sz w:val="24"/>
          <w:szCs w:val="24"/>
          <w:u w:val="single"/>
        </w:rPr>
        <w:t>COURSE WORK</w:t>
      </w:r>
      <w:r w:rsidR="00D55E28" w:rsidRPr="00D55E28">
        <w:rPr>
          <w:b/>
          <w:sz w:val="24"/>
          <w:szCs w:val="24"/>
          <w:u w:val="single"/>
        </w:rPr>
        <w:t>/TRAINING</w:t>
      </w:r>
      <w:r w:rsidR="002D1A20" w:rsidRPr="00D55E28">
        <w:rPr>
          <w:b/>
          <w:sz w:val="24"/>
          <w:szCs w:val="24"/>
          <w:u w:val="single"/>
        </w:rPr>
        <w:t>:</w:t>
      </w:r>
    </w:p>
    <w:p w:rsidR="004225C9" w:rsidRPr="003C26AC" w:rsidRDefault="004225C9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  <w:lang w:val="en"/>
        </w:rPr>
        <w:t>Hanen certified in It Takes Two to Talk and More Than Words programs</w:t>
      </w:r>
      <w:r w:rsidRPr="003C26AC">
        <w:rPr>
          <w:sz w:val="24"/>
          <w:szCs w:val="24"/>
          <w:lang w:val="en"/>
        </w:rPr>
        <w:br/>
        <w:t xml:space="preserve">Certified </w:t>
      </w:r>
      <w:proofErr w:type="spellStart"/>
      <w:r w:rsidRPr="003C26AC">
        <w:rPr>
          <w:sz w:val="24"/>
          <w:szCs w:val="24"/>
          <w:lang w:val="en"/>
        </w:rPr>
        <w:t>Lidcombe</w:t>
      </w:r>
      <w:proofErr w:type="spellEnd"/>
      <w:r w:rsidRPr="003C26AC">
        <w:rPr>
          <w:sz w:val="24"/>
          <w:szCs w:val="24"/>
          <w:lang w:val="en"/>
        </w:rPr>
        <w:t xml:space="preserve"> Therapist: providing treatment for children who stutter</w:t>
      </w:r>
    </w:p>
    <w:p w:rsidR="004225C9" w:rsidRPr="003C26AC" w:rsidRDefault="004225C9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>Level 3 certification for Oral Placement Therapy</w:t>
      </w:r>
    </w:p>
    <w:p w:rsidR="004225C9" w:rsidRPr="003C26AC" w:rsidRDefault="0025748E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 xml:space="preserve">Training in </w:t>
      </w:r>
      <w:r w:rsidR="004225C9" w:rsidRPr="003C26AC">
        <w:rPr>
          <w:sz w:val="24"/>
          <w:szCs w:val="24"/>
        </w:rPr>
        <w:t>Kaufman Speech to Language Protocol</w:t>
      </w:r>
    </w:p>
    <w:p w:rsidR="002D1A20" w:rsidRPr="003C26AC" w:rsidRDefault="002D1A20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 xml:space="preserve">Language </w:t>
      </w:r>
      <w:r w:rsidR="004A478B" w:rsidRPr="003C26AC">
        <w:rPr>
          <w:sz w:val="24"/>
          <w:szCs w:val="24"/>
        </w:rPr>
        <w:t xml:space="preserve">through Listening: Dave </w:t>
      </w:r>
      <w:proofErr w:type="spellStart"/>
      <w:r w:rsidR="004A478B" w:rsidRPr="003C26AC">
        <w:rPr>
          <w:sz w:val="24"/>
          <w:szCs w:val="24"/>
        </w:rPr>
        <w:t>Sindrey</w:t>
      </w:r>
      <w:proofErr w:type="spellEnd"/>
    </w:p>
    <w:p w:rsidR="002D1A20" w:rsidRPr="003C26AC" w:rsidRDefault="002D1A20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>Dea</w:t>
      </w:r>
      <w:r w:rsidR="004A478B" w:rsidRPr="003C26AC">
        <w:rPr>
          <w:sz w:val="24"/>
          <w:szCs w:val="24"/>
        </w:rPr>
        <w:t>ling with Childr</w:t>
      </w:r>
      <w:r w:rsidRPr="003C26AC">
        <w:rPr>
          <w:sz w:val="24"/>
          <w:szCs w:val="24"/>
        </w:rPr>
        <w:t>en with Sensory Difficulties</w:t>
      </w:r>
    </w:p>
    <w:p w:rsidR="004F671D" w:rsidRPr="003C26AC" w:rsidRDefault="004F671D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>Feeding and Swallowing disorders in Infancy: Assessment/Tr</w:t>
      </w:r>
      <w:r w:rsidR="003C26AC">
        <w:rPr>
          <w:sz w:val="24"/>
          <w:szCs w:val="24"/>
        </w:rPr>
        <w:t>eatment</w:t>
      </w:r>
    </w:p>
    <w:p w:rsidR="004F671D" w:rsidRPr="003C26AC" w:rsidRDefault="004F671D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>Literacy Conference</w:t>
      </w:r>
      <w:r w:rsidR="00592F89">
        <w:rPr>
          <w:sz w:val="24"/>
          <w:szCs w:val="24"/>
        </w:rPr>
        <w:t xml:space="preserve"> 2007 and 2018</w:t>
      </w:r>
      <w:bookmarkStart w:id="0" w:name="_GoBack"/>
      <w:bookmarkEnd w:id="0"/>
      <w:r w:rsidR="003C26AC" w:rsidRPr="003C26AC">
        <w:rPr>
          <w:sz w:val="24"/>
          <w:szCs w:val="24"/>
        </w:rPr>
        <w:t xml:space="preserve"> (</w:t>
      </w:r>
      <w:r w:rsidRPr="003C26AC">
        <w:rPr>
          <w:sz w:val="24"/>
          <w:szCs w:val="24"/>
        </w:rPr>
        <w:t>Speech Services Niagara)</w:t>
      </w:r>
    </w:p>
    <w:p w:rsidR="004F671D" w:rsidRPr="003C26AC" w:rsidRDefault="004F671D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 xml:space="preserve">Introduction </w:t>
      </w:r>
      <w:r w:rsidR="004225C9" w:rsidRPr="003C26AC">
        <w:rPr>
          <w:sz w:val="24"/>
          <w:szCs w:val="24"/>
        </w:rPr>
        <w:t>to Neuro-Development Treatment</w:t>
      </w:r>
    </w:p>
    <w:p w:rsidR="00A0278E" w:rsidRDefault="004F671D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 xml:space="preserve">Active Learning Workshop: </w:t>
      </w:r>
      <w:proofErr w:type="spellStart"/>
      <w:r w:rsidRPr="003C26AC">
        <w:rPr>
          <w:sz w:val="24"/>
          <w:szCs w:val="24"/>
        </w:rPr>
        <w:t>Partricia</w:t>
      </w:r>
      <w:proofErr w:type="spellEnd"/>
      <w:r w:rsidRPr="003C26AC">
        <w:rPr>
          <w:sz w:val="24"/>
          <w:szCs w:val="24"/>
        </w:rPr>
        <w:t xml:space="preserve"> L. </w:t>
      </w:r>
      <w:proofErr w:type="spellStart"/>
      <w:r w:rsidRPr="003C26AC">
        <w:rPr>
          <w:sz w:val="24"/>
          <w:szCs w:val="24"/>
        </w:rPr>
        <w:t>Obrzut</w:t>
      </w:r>
      <w:proofErr w:type="spellEnd"/>
      <w:r w:rsidRPr="003C26AC">
        <w:rPr>
          <w:sz w:val="24"/>
          <w:szCs w:val="24"/>
        </w:rPr>
        <w:t xml:space="preserve"> </w:t>
      </w:r>
    </w:p>
    <w:p w:rsidR="003C26AC" w:rsidRPr="003C26AC" w:rsidRDefault="003C26AC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Autism New Research &amp; Interventions – Martha Burns</w:t>
      </w:r>
    </w:p>
    <w:p w:rsidR="003C26AC" w:rsidRPr="003C26AC" w:rsidRDefault="003C26AC" w:rsidP="003C26AC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3C26AC">
        <w:rPr>
          <w:rFonts w:cs="Arial"/>
          <w:color w:val="000000"/>
          <w:sz w:val="24"/>
          <w:szCs w:val="24"/>
        </w:rPr>
        <w:t>Building Emergent Literacy in Children with ASD: The Power of Shared Reading</w:t>
      </w:r>
    </w:p>
    <w:p w:rsidR="007565C7" w:rsidRDefault="003C26AC" w:rsidP="007565C7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3C26AC">
        <w:rPr>
          <w:rFonts w:cs="Arial"/>
          <w:color w:val="000000"/>
          <w:sz w:val="24"/>
          <w:szCs w:val="24"/>
        </w:rPr>
        <w:t>First Steps – A Diagnostic Intervention for Toddlers with Suspected Motor Speech Difficulties</w:t>
      </w:r>
    </w:p>
    <w:p w:rsidR="00F10AE9" w:rsidRDefault="00F10AE9" w:rsidP="007565C7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Childhood Apraxia of Speech: A Multi-Sensory Approach to Achieving Speech Outcomes by David Hammer</w:t>
      </w:r>
    </w:p>
    <w:p w:rsidR="007565C7" w:rsidRPr="007565C7" w:rsidRDefault="007565C7" w:rsidP="007565C7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Social Thinking Training: Assessment and Treatment</w:t>
      </w:r>
    </w:p>
    <w:p w:rsidR="003C26AC" w:rsidRPr="003C26AC" w:rsidRDefault="003C26AC" w:rsidP="003C26AC">
      <w:pPr>
        <w:pStyle w:val="ListParagraph"/>
        <w:numPr>
          <w:ilvl w:val="0"/>
          <w:numId w:val="20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3C26AC">
        <w:rPr>
          <w:rFonts w:cs="Arial"/>
          <w:color w:val="000000"/>
          <w:sz w:val="24"/>
          <w:szCs w:val="24"/>
        </w:rPr>
        <w:t>I'm Ready: Coaching Parents to Prepare Their Pre-schooler for Literacy Success</w:t>
      </w:r>
    </w:p>
    <w:p w:rsidR="003C26AC" w:rsidRPr="003C26AC" w:rsidRDefault="003C26AC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3C26AC">
        <w:rPr>
          <w:rFonts w:cs="Arial"/>
          <w:color w:val="000000"/>
          <w:sz w:val="24"/>
          <w:szCs w:val="24"/>
        </w:rPr>
        <w:t>Teaching Tuning In: Practical Strategies to Promote Theory of Mind for Verbal Children on the Autism Spectrum</w:t>
      </w:r>
    </w:p>
    <w:p w:rsidR="003C26AC" w:rsidRPr="003C26AC" w:rsidRDefault="003C26AC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Solving the Puzzle with Autism using Tactile Therapy Techniques</w:t>
      </w:r>
    </w:p>
    <w:p w:rsidR="003C26AC" w:rsidRDefault="003C26AC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Rehabilitation Feeding and Speech Techniques for Teens and Adults</w:t>
      </w:r>
    </w:p>
    <w:p w:rsidR="003C26AC" w:rsidRDefault="003C26AC" w:rsidP="003C26AC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Sensory Motor Approach to Apraxia of Speech</w:t>
      </w:r>
    </w:p>
    <w:p w:rsidR="004F671D" w:rsidRDefault="007565C7" w:rsidP="002D1A20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Oral Placement Therapy Clinical Implications for Tongue Thrust and Lisps – Smile Program</w:t>
      </w:r>
    </w:p>
    <w:p w:rsidR="00F10AE9" w:rsidRPr="007565C7" w:rsidRDefault="00F10AE9" w:rsidP="00F10AE9">
      <w:pPr>
        <w:pStyle w:val="ListParagraph"/>
        <w:spacing w:after="0" w:line="240" w:lineRule="auto"/>
        <w:rPr>
          <w:sz w:val="24"/>
          <w:szCs w:val="24"/>
        </w:rPr>
      </w:pPr>
    </w:p>
    <w:p w:rsidR="004F671D" w:rsidRDefault="004F671D" w:rsidP="002D1A20">
      <w:pPr>
        <w:spacing w:after="0" w:line="240" w:lineRule="auto"/>
        <w:rPr>
          <w:b/>
          <w:sz w:val="24"/>
          <w:szCs w:val="24"/>
          <w:u w:val="single"/>
        </w:rPr>
      </w:pPr>
      <w:r w:rsidRPr="00F436F2">
        <w:rPr>
          <w:b/>
          <w:sz w:val="24"/>
          <w:szCs w:val="24"/>
          <w:u w:val="single"/>
        </w:rPr>
        <w:t>WORK EXPERIENCE:</w:t>
      </w:r>
    </w:p>
    <w:p w:rsidR="00A0278E" w:rsidRDefault="00A0278E" w:rsidP="002D1A20">
      <w:pPr>
        <w:spacing w:after="0" w:line="240" w:lineRule="auto"/>
        <w:rPr>
          <w:b/>
          <w:sz w:val="24"/>
          <w:szCs w:val="24"/>
        </w:rPr>
      </w:pPr>
      <w:r w:rsidRPr="00A0278E">
        <w:rPr>
          <w:b/>
          <w:sz w:val="24"/>
          <w:szCs w:val="24"/>
        </w:rPr>
        <w:t xml:space="preserve">S.L. Hunter </w:t>
      </w:r>
      <w:proofErr w:type="spellStart"/>
      <w:r w:rsidRPr="00A0278E">
        <w:rPr>
          <w:b/>
          <w:sz w:val="24"/>
          <w:szCs w:val="24"/>
        </w:rPr>
        <w:t>SpeechWorks</w:t>
      </w:r>
      <w:proofErr w:type="spellEnd"/>
      <w:r>
        <w:rPr>
          <w:b/>
          <w:sz w:val="24"/>
          <w:szCs w:val="24"/>
        </w:rPr>
        <w:t>:</w:t>
      </w:r>
    </w:p>
    <w:p w:rsidR="00A0278E" w:rsidRPr="003C26AC" w:rsidRDefault="00A0278E" w:rsidP="002D1A20">
      <w:pPr>
        <w:spacing w:after="0" w:line="240" w:lineRule="auto"/>
        <w:rPr>
          <w:sz w:val="24"/>
          <w:szCs w:val="24"/>
        </w:rPr>
      </w:pPr>
      <w:r w:rsidRPr="003C26AC">
        <w:rPr>
          <w:sz w:val="24"/>
          <w:szCs w:val="24"/>
        </w:rPr>
        <w:t>Location: Burlington and Grimsby, ON</w:t>
      </w:r>
    </w:p>
    <w:p w:rsidR="00A0278E" w:rsidRPr="003C26AC" w:rsidRDefault="003C26AC" w:rsidP="002D1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201</w:t>
      </w:r>
      <w:r w:rsidR="00A0278E" w:rsidRPr="003C26AC">
        <w:rPr>
          <w:sz w:val="24"/>
          <w:szCs w:val="24"/>
        </w:rPr>
        <w:t>4 to present</w:t>
      </w:r>
    </w:p>
    <w:p w:rsidR="00A0278E" w:rsidRPr="00BC782E" w:rsidRDefault="00A0278E" w:rsidP="00A0278E">
      <w:pPr>
        <w:spacing w:after="0" w:line="240" w:lineRule="auto"/>
        <w:rPr>
          <w:sz w:val="24"/>
          <w:szCs w:val="24"/>
        </w:rPr>
      </w:pPr>
      <w:r w:rsidRPr="00BC782E">
        <w:rPr>
          <w:sz w:val="24"/>
          <w:szCs w:val="24"/>
        </w:rPr>
        <w:t>Position – Speech-Language Pathologist– Full-time</w:t>
      </w:r>
      <w:r w:rsidR="003C26AC">
        <w:rPr>
          <w:sz w:val="24"/>
          <w:szCs w:val="24"/>
        </w:rPr>
        <w:t xml:space="preserve"> Employment July 201</w:t>
      </w:r>
      <w:r w:rsidRPr="00BC782E">
        <w:rPr>
          <w:sz w:val="24"/>
          <w:szCs w:val="24"/>
        </w:rPr>
        <w:t>4 – present.</w:t>
      </w:r>
    </w:p>
    <w:p w:rsidR="00EC66EF" w:rsidRPr="00BC782E" w:rsidRDefault="00A0278E" w:rsidP="00EC66E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BC782E">
        <w:rPr>
          <w:rFonts w:cs="Arial"/>
          <w:sz w:val="24"/>
          <w:szCs w:val="24"/>
        </w:rPr>
        <w:t xml:space="preserve">              </w:t>
      </w:r>
      <w:r w:rsidR="00BC782E">
        <w:rPr>
          <w:rFonts w:cs="Arial"/>
          <w:sz w:val="24"/>
          <w:szCs w:val="24"/>
        </w:rPr>
        <w:t>*</w:t>
      </w:r>
      <w:r w:rsidRPr="00BC782E">
        <w:rPr>
          <w:rFonts w:cs="Arial"/>
          <w:sz w:val="24"/>
          <w:szCs w:val="24"/>
        </w:rPr>
        <w:t>Business Development coordinator</w:t>
      </w:r>
      <w:r w:rsidRPr="00BC782E">
        <w:rPr>
          <w:rFonts w:cs="Arial"/>
          <w:b/>
          <w:sz w:val="24"/>
          <w:szCs w:val="24"/>
        </w:rPr>
        <w:t xml:space="preserve"> </w:t>
      </w:r>
      <w:r w:rsidRPr="00BC782E">
        <w:rPr>
          <w:rFonts w:cs="Arial"/>
          <w:sz w:val="24"/>
          <w:szCs w:val="24"/>
        </w:rPr>
        <w:t xml:space="preserve">– since August </w:t>
      </w:r>
      <w:r w:rsidR="00EC66EF" w:rsidRPr="00BC782E">
        <w:rPr>
          <w:rFonts w:cs="Arial"/>
          <w:sz w:val="24"/>
          <w:szCs w:val="24"/>
        </w:rPr>
        <w:t>2015</w:t>
      </w:r>
      <w:r w:rsidR="00BC782E">
        <w:rPr>
          <w:rFonts w:cs="Arial"/>
          <w:sz w:val="24"/>
          <w:szCs w:val="24"/>
        </w:rPr>
        <w:t xml:space="preserve"> to present.</w:t>
      </w:r>
    </w:p>
    <w:p w:rsidR="00EC66EF" w:rsidRPr="00BC782E" w:rsidRDefault="00EC66EF" w:rsidP="00EC66EF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66EF">
        <w:rPr>
          <w:rFonts w:cs="Times New Roman"/>
          <w:color w:val="000000"/>
          <w:sz w:val="24"/>
          <w:szCs w:val="24"/>
        </w:rPr>
        <w:t>Provide assessment, treatment, and consultative services to presc</w:t>
      </w:r>
      <w:r w:rsidR="00BC782E">
        <w:rPr>
          <w:rFonts w:cs="Times New Roman"/>
          <w:color w:val="000000"/>
          <w:sz w:val="24"/>
          <w:szCs w:val="24"/>
        </w:rPr>
        <w:t xml:space="preserve">hool and school-aged children </w:t>
      </w:r>
      <w:r w:rsidRPr="00EC66EF">
        <w:rPr>
          <w:rFonts w:cs="Times New Roman"/>
          <w:color w:val="000000"/>
          <w:sz w:val="24"/>
          <w:szCs w:val="24"/>
        </w:rPr>
        <w:t>communication disorders or delays (e.g. language, phonology</w:t>
      </w:r>
      <w:r w:rsidR="00BC782E">
        <w:rPr>
          <w:rFonts w:cs="Times New Roman"/>
          <w:color w:val="000000"/>
          <w:sz w:val="24"/>
          <w:szCs w:val="24"/>
        </w:rPr>
        <w:t>, apraxia,</w:t>
      </w:r>
      <w:r w:rsidRPr="00EC66EF">
        <w:rPr>
          <w:rFonts w:cs="Times New Roman"/>
          <w:color w:val="000000"/>
          <w:sz w:val="24"/>
          <w:szCs w:val="24"/>
        </w:rPr>
        <w:t xml:space="preserve"> fluency, reading/writi</w:t>
      </w:r>
      <w:r w:rsidR="003C26AC">
        <w:rPr>
          <w:rFonts w:cs="Times New Roman"/>
          <w:color w:val="000000"/>
          <w:sz w:val="24"/>
          <w:szCs w:val="24"/>
        </w:rPr>
        <w:t xml:space="preserve">ng, voice, social skills (Social Thinking) and </w:t>
      </w:r>
      <w:r w:rsidR="00BC782E">
        <w:rPr>
          <w:rFonts w:cs="Times New Roman"/>
          <w:color w:val="000000"/>
          <w:sz w:val="24"/>
          <w:szCs w:val="24"/>
        </w:rPr>
        <w:t>cognitive-communication.</w:t>
      </w:r>
      <w:r w:rsidRPr="00EC66EF">
        <w:rPr>
          <w:rFonts w:cs="Times New Roman"/>
          <w:color w:val="000000"/>
          <w:sz w:val="24"/>
          <w:szCs w:val="24"/>
        </w:rPr>
        <w:t xml:space="preserve"> </w:t>
      </w:r>
    </w:p>
    <w:p w:rsidR="00BC782E" w:rsidRPr="00BC782E" w:rsidRDefault="00BC782E" w:rsidP="00BC782E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EC66EF">
        <w:rPr>
          <w:rFonts w:cs="Times New Roman"/>
          <w:color w:val="000000"/>
          <w:sz w:val="24"/>
          <w:szCs w:val="24"/>
        </w:rPr>
        <w:t>Provide assessment, treatment, and consultative services</w:t>
      </w:r>
      <w:r>
        <w:rPr>
          <w:rFonts w:cs="Times New Roman"/>
          <w:color w:val="000000"/>
          <w:sz w:val="24"/>
          <w:szCs w:val="24"/>
        </w:rPr>
        <w:t xml:space="preserve"> to adults with difficulties with fluency and/or social communication. </w:t>
      </w:r>
    </w:p>
    <w:p w:rsidR="00BC782E" w:rsidRPr="00BC782E" w:rsidRDefault="00EC66EF" w:rsidP="00BC782E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BC782E">
        <w:t xml:space="preserve">Clinical co-mentor for initial practice registrants for professional College (CASLPO) registration.  </w:t>
      </w:r>
    </w:p>
    <w:p w:rsidR="00EC66EF" w:rsidRPr="00BC782E" w:rsidRDefault="00EC66EF" w:rsidP="00BC782E">
      <w:pPr>
        <w:pStyle w:val="ListParagraph"/>
        <w:numPr>
          <w:ilvl w:val="0"/>
          <w:numId w:val="19"/>
        </w:numPr>
        <w:spacing w:after="0" w:line="240" w:lineRule="auto"/>
        <w:rPr>
          <w:rFonts w:cs="Arial"/>
        </w:rPr>
      </w:pPr>
      <w:r w:rsidRPr="00BC782E">
        <w:t xml:space="preserve">Supervision of Speech-Language Pathology and Communicative Disorders Assistant students; supervision of Communicative Disorders Assistants </w:t>
      </w:r>
    </w:p>
    <w:p w:rsidR="00A0278E" w:rsidRDefault="00EC66EF" w:rsidP="003C26AC">
      <w:pPr>
        <w:pStyle w:val="Default"/>
        <w:spacing w:after="25"/>
        <w:ind w:firstLine="360"/>
        <w:rPr>
          <w:rFonts w:asciiTheme="minorHAnsi" w:hAnsiTheme="minorHAnsi"/>
          <w:sz w:val="22"/>
          <w:szCs w:val="22"/>
        </w:rPr>
      </w:pPr>
      <w:r w:rsidRPr="00EC66EF">
        <w:rPr>
          <w:rFonts w:asciiTheme="minorHAnsi" w:hAnsiTheme="minorHAnsi"/>
          <w:sz w:val="22"/>
          <w:szCs w:val="22"/>
        </w:rPr>
        <w:t>•</w:t>
      </w:r>
      <w:r w:rsidR="00BC782E">
        <w:rPr>
          <w:rFonts w:asciiTheme="minorHAnsi" w:hAnsiTheme="minorHAnsi"/>
          <w:sz w:val="22"/>
          <w:szCs w:val="22"/>
        </w:rPr>
        <w:t xml:space="preserve">    </w:t>
      </w:r>
      <w:r w:rsidRPr="00EC66EF">
        <w:rPr>
          <w:rFonts w:asciiTheme="minorHAnsi" w:hAnsiTheme="minorHAnsi"/>
          <w:sz w:val="22"/>
          <w:szCs w:val="22"/>
        </w:rPr>
        <w:t xml:space="preserve"> Strategically plan and participate in business development activities </w:t>
      </w:r>
    </w:p>
    <w:p w:rsidR="003C26AC" w:rsidRPr="003C26AC" w:rsidRDefault="003C26AC" w:rsidP="003C26AC">
      <w:pPr>
        <w:pStyle w:val="Default"/>
        <w:spacing w:after="25"/>
        <w:ind w:firstLine="360"/>
        <w:rPr>
          <w:rFonts w:asciiTheme="minorHAnsi" w:hAnsiTheme="minorHAnsi"/>
          <w:sz w:val="22"/>
          <w:szCs w:val="22"/>
        </w:rPr>
      </w:pPr>
    </w:p>
    <w:p w:rsidR="00A0278E" w:rsidRDefault="00A0278E" w:rsidP="00A0278E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F436F2">
        <w:rPr>
          <w:b/>
          <w:sz w:val="24"/>
          <w:szCs w:val="24"/>
        </w:rPr>
        <w:t>blueballoon</w:t>
      </w:r>
      <w:proofErr w:type="spellEnd"/>
      <w:proofErr w:type="gramEnd"/>
      <w:r w:rsidRPr="00F436F2">
        <w:rPr>
          <w:b/>
          <w:sz w:val="24"/>
          <w:szCs w:val="24"/>
        </w:rPr>
        <w:t xml:space="preserve"> Health Services</w:t>
      </w:r>
    </w:p>
    <w:p w:rsidR="00A0278E" w:rsidRDefault="00A0278E" w:rsidP="00A02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 Burlington Site</w:t>
      </w:r>
    </w:p>
    <w:p w:rsidR="00A0278E" w:rsidRDefault="00A0278E" w:rsidP="00A02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– Speech Language Pathologist/ Site Lead – Full-time Employment</w:t>
      </w:r>
    </w:p>
    <w:p w:rsidR="00A0278E" w:rsidRDefault="00A0278E" w:rsidP="00A027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2009 to September 2011</w:t>
      </w:r>
    </w:p>
    <w:p w:rsidR="00A0278E" w:rsidRPr="004A478B" w:rsidRDefault="00A0278E" w:rsidP="00A0278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S-LP </w:t>
      </w:r>
      <w:r w:rsidRPr="004A478B">
        <w:rPr>
          <w:i/>
          <w:sz w:val="24"/>
          <w:szCs w:val="24"/>
        </w:rPr>
        <w:t>Duties and Responsibilities: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 xml:space="preserve">Conducting speech, language, communication, treatment and assessment with clients of </w:t>
      </w:r>
      <w:proofErr w:type="spellStart"/>
      <w:r w:rsidRPr="009E7327">
        <w:rPr>
          <w:sz w:val="20"/>
          <w:szCs w:val="20"/>
        </w:rPr>
        <w:t>blueballoon</w:t>
      </w:r>
      <w:proofErr w:type="spellEnd"/>
      <w:r w:rsidRPr="009E7327">
        <w:rPr>
          <w:sz w:val="20"/>
          <w:szCs w:val="20"/>
        </w:rPr>
        <w:t>, including scheduling and conducting interviews with clients, their families.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>Identifying treatment goals and formulating therapy program plans, in collaboration with client/family/caregivers and other health professionals;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>Planning, implementing, evaluating and adapting therapy services, goals and objectives to meet the specific needs of assigned clients, using theory principles, best practices and treatment techniques;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 xml:space="preserve">Implementing individual and/or small group intervention to clients of </w:t>
      </w:r>
      <w:proofErr w:type="spellStart"/>
      <w:r w:rsidRPr="009E7327">
        <w:rPr>
          <w:sz w:val="20"/>
          <w:szCs w:val="20"/>
        </w:rPr>
        <w:t>blueballoon</w:t>
      </w:r>
      <w:proofErr w:type="spellEnd"/>
      <w:r w:rsidRPr="009E7327">
        <w:rPr>
          <w:sz w:val="20"/>
          <w:szCs w:val="20"/>
        </w:rPr>
        <w:t>, including training parents/caregivers and other health care professionals to support your goals when applicable;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 xml:space="preserve">Delivering co-treatment sessions with other </w:t>
      </w:r>
      <w:proofErr w:type="spellStart"/>
      <w:r w:rsidRPr="009E7327">
        <w:rPr>
          <w:sz w:val="20"/>
          <w:szCs w:val="20"/>
        </w:rPr>
        <w:t>blueballoon</w:t>
      </w:r>
      <w:proofErr w:type="spellEnd"/>
      <w:r w:rsidRPr="009E7327">
        <w:rPr>
          <w:sz w:val="20"/>
          <w:szCs w:val="20"/>
        </w:rPr>
        <w:t xml:space="preserve"> staff, as appropriate to clients with complex development needs and consistent with their treatment plan;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 xml:space="preserve">Completing written reports including but not limited to: initial consultation summaries, progress reports, status reports, all relevant to assessment and treatment of </w:t>
      </w:r>
      <w:proofErr w:type="spellStart"/>
      <w:r w:rsidRPr="009E7327">
        <w:rPr>
          <w:sz w:val="20"/>
          <w:szCs w:val="20"/>
        </w:rPr>
        <w:t>blueballoon</w:t>
      </w:r>
      <w:proofErr w:type="spellEnd"/>
      <w:r w:rsidRPr="009E7327">
        <w:rPr>
          <w:sz w:val="20"/>
          <w:szCs w:val="20"/>
        </w:rPr>
        <w:t xml:space="preserve"> clients. 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>Providing support to clients and their families to assist them in dealing with challenges, referring more complex clients to appropriate resources as necessary following case conferences;</w:t>
      </w:r>
    </w:p>
    <w:p w:rsidR="00A0278E" w:rsidRPr="004A478B" w:rsidRDefault="00A0278E" w:rsidP="00A0278E">
      <w:pPr>
        <w:spacing w:after="0" w:line="240" w:lineRule="auto"/>
        <w:rPr>
          <w:i/>
          <w:sz w:val="24"/>
          <w:szCs w:val="24"/>
        </w:rPr>
      </w:pPr>
      <w:r w:rsidRPr="004A478B">
        <w:rPr>
          <w:i/>
          <w:sz w:val="24"/>
          <w:szCs w:val="24"/>
        </w:rPr>
        <w:t>Site Lead Duties/Responsibilities: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>Assist</w:t>
      </w:r>
      <w:r>
        <w:rPr>
          <w:sz w:val="20"/>
          <w:szCs w:val="20"/>
        </w:rPr>
        <w:t xml:space="preserve">ed </w:t>
      </w:r>
      <w:r w:rsidRPr="009E7327">
        <w:rPr>
          <w:sz w:val="20"/>
          <w:szCs w:val="20"/>
        </w:rPr>
        <w:t xml:space="preserve">the Clinical Director/Management Director to ensure </w:t>
      </w:r>
      <w:proofErr w:type="spellStart"/>
      <w:r w:rsidRPr="009E7327">
        <w:rPr>
          <w:sz w:val="20"/>
          <w:szCs w:val="20"/>
        </w:rPr>
        <w:t>blueballoon’s</w:t>
      </w:r>
      <w:proofErr w:type="spellEnd"/>
      <w:r w:rsidRPr="009E7327">
        <w:rPr>
          <w:sz w:val="20"/>
          <w:szCs w:val="20"/>
        </w:rPr>
        <w:t xml:space="preserve"> programs and services provide</w:t>
      </w:r>
      <w:r>
        <w:rPr>
          <w:sz w:val="20"/>
          <w:szCs w:val="20"/>
        </w:rPr>
        <w:t>d</w:t>
      </w:r>
      <w:r w:rsidRPr="009E7327">
        <w:rPr>
          <w:sz w:val="20"/>
          <w:szCs w:val="20"/>
        </w:rPr>
        <w:t xml:space="preserve"> a high-quality standard of client care and  promote interdisciplinary practice and collaboration;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E7327">
        <w:rPr>
          <w:sz w:val="20"/>
          <w:szCs w:val="20"/>
        </w:rPr>
        <w:t>directly</w:t>
      </w:r>
      <w:r>
        <w:rPr>
          <w:sz w:val="20"/>
          <w:szCs w:val="20"/>
        </w:rPr>
        <w:t xml:space="preserve"> supervised CDA’s </w:t>
      </w:r>
      <w:r w:rsidRPr="009E7327">
        <w:rPr>
          <w:sz w:val="20"/>
          <w:szCs w:val="20"/>
        </w:rPr>
        <w:t>and overseeing implementation of therapy provided by those staff;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Assisted </w:t>
      </w:r>
      <w:r w:rsidRPr="009E7327">
        <w:rPr>
          <w:sz w:val="20"/>
          <w:szCs w:val="20"/>
        </w:rPr>
        <w:t xml:space="preserve">the Clinical Director/Managing Director with the supervision </w:t>
      </w:r>
      <w:r>
        <w:rPr>
          <w:sz w:val="20"/>
          <w:szCs w:val="20"/>
        </w:rPr>
        <w:t xml:space="preserve">and mentoring of S-LP’s, providing clinical coaching, </w:t>
      </w:r>
      <w:r w:rsidRPr="009E7327">
        <w:rPr>
          <w:sz w:val="20"/>
          <w:szCs w:val="20"/>
        </w:rPr>
        <w:t>cl</w:t>
      </w:r>
      <w:r>
        <w:rPr>
          <w:sz w:val="20"/>
          <w:szCs w:val="20"/>
        </w:rPr>
        <w:t xml:space="preserve">inical resources, and assisted </w:t>
      </w:r>
      <w:r w:rsidRPr="009E7327">
        <w:rPr>
          <w:sz w:val="20"/>
          <w:szCs w:val="20"/>
        </w:rPr>
        <w:t>with conflict resolution and time management;</w:t>
      </w:r>
    </w:p>
    <w:p w:rsidR="00A0278E" w:rsidRPr="009E7327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Assisted</w:t>
      </w:r>
      <w:r w:rsidRPr="009E7327">
        <w:rPr>
          <w:sz w:val="20"/>
          <w:szCs w:val="20"/>
        </w:rPr>
        <w:t xml:space="preserve"> the Clinical Director/Managing</w:t>
      </w:r>
      <w:r>
        <w:rPr>
          <w:sz w:val="20"/>
          <w:szCs w:val="20"/>
        </w:rPr>
        <w:t xml:space="preserve"> Director to build and maintain </w:t>
      </w:r>
      <w:r w:rsidRPr="009E7327">
        <w:rPr>
          <w:sz w:val="20"/>
          <w:szCs w:val="20"/>
        </w:rPr>
        <w:t>relationships within the professional and client communities</w:t>
      </w:r>
    </w:p>
    <w:p w:rsidR="00A0278E" w:rsidRDefault="00A0278E" w:rsidP="00A0278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Attended</w:t>
      </w:r>
      <w:r w:rsidRPr="00660BA4">
        <w:rPr>
          <w:sz w:val="20"/>
          <w:szCs w:val="20"/>
        </w:rPr>
        <w:t xml:space="preserve"> industry meetings, conferences and workshops as a participant, </w:t>
      </w:r>
    </w:p>
    <w:p w:rsidR="00A0278E" w:rsidRPr="00F10AE9" w:rsidRDefault="00A0278E" w:rsidP="00F10AE9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F10AE9">
        <w:rPr>
          <w:sz w:val="20"/>
          <w:szCs w:val="20"/>
        </w:rPr>
        <w:lastRenderedPageBreak/>
        <w:t>Participated in professional practice meetings, interdisciplinary team meetings and organizational initiatives supporting program planning, development, quality improvement, research and evaluation</w:t>
      </w:r>
    </w:p>
    <w:p w:rsidR="00A40EBA" w:rsidRDefault="00A40EBA" w:rsidP="00A40EBA">
      <w:pPr>
        <w:spacing w:after="0" w:line="240" w:lineRule="auto"/>
        <w:rPr>
          <w:sz w:val="24"/>
          <w:szCs w:val="24"/>
        </w:rPr>
      </w:pPr>
    </w:p>
    <w:p w:rsidR="00A40EBA" w:rsidRPr="004A478B" w:rsidRDefault="00A40EBA" w:rsidP="00A40EBA">
      <w:pPr>
        <w:spacing w:after="0" w:line="240" w:lineRule="auto"/>
        <w:rPr>
          <w:b/>
          <w:sz w:val="24"/>
          <w:szCs w:val="24"/>
        </w:rPr>
      </w:pPr>
      <w:proofErr w:type="spellStart"/>
      <w:proofErr w:type="gramStart"/>
      <w:r w:rsidRPr="004A478B">
        <w:rPr>
          <w:b/>
          <w:sz w:val="24"/>
          <w:szCs w:val="24"/>
        </w:rPr>
        <w:t>blueballoon</w:t>
      </w:r>
      <w:proofErr w:type="spellEnd"/>
      <w:proofErr w:type="gramEnd"/>
      <w:r w:rsidRPr="004A478B">
        <w:rPr>
          <w:b/>
          <w:sz w:val="24"/>
          <w:szCs w:val="24"/>
        </w:rPr>
        <w:t xml:space="preserve"> Health Services:</w:t>
      </w:r>
    </w:p>
    <w:p w:rsidR="00A40EBA" w:rsidRDefault="00A40EBA" w:rsidP="00A40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– Speech-Language Pathologist/ Clinical Director of Speech-Language Pathology – Full-time Employment</w:t>
      </w:r>
    </w:p>
    <w:p w:rsidR="00A40EBA" w:rsidRDefault="00A40EBA" w:rsidP="00A40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 Burlington, Ontario</w:t>
      </w:r>
    </w:p>
    <w:p w:rsidR="00A40EBA" w:rsidRDefault="00A40EBA" w:rsidP="00A40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2011 to present</w:t>
      </w:r>
    </w:p>
    <w:p w:rsidR="00A40EBA" w:rsidRPr="008359F5" w:rsidRDefault="00A40EBA" w:rsidP="00A40EB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S-LP </w:t>
      </w:r>
      <w:r w:rsidRPr="008359F5">
        <w:rPr>
          <w:i/>
          <w:sz w:val="24"/>
          <w:szCs w:val="24"/>
        </w:rPr>
        <w:t xml:space="preserve">Duties and responsibilities </w:t>
      </w:r>
      <w:r>
        <w:rPr>
          <w:i/>
          <w:sz w:val="24"/>
          <w:szCs w:val="24"/>
        </w:rPr>
        <w:t>as mentioned above.</w:t>
      </w:r>
    </w:p>
    <w:p w:rsidR="00A40EBA" w:rsidRPr="004A478B" w:rsidRDefault="00A40EBA" w:rsidP="00A40EBA">
      <w:pPr>
        <w:spacing w:after="0" w:line="240" w:lineRule="auto"/>
        <w:rPr>
          <w:i/>
          <w:sz w:val="24"/>
          <w:szCs w:val="24"/>
        </w:rPr>
      </w:pPr>
      <w:r w:rsidRPr="004A478B">
        <w:rPr>
          <w:i/>
          <w:sz w:val="24"/>
          <w:szCs w:val="24"/>
        </w:rPr>
        <w:t>Clinical Direc</w:t>
      </w:r>
      <w:r>
        <w:rPr>
          <w:i/>
          <w:sz w:val="24"/>
          <w:szCs w:val="24"/>
        </w:rPr>
        <w:t>tor Duties and R</w:t>
      </w:r>
      <w:r w:rsidRPr="004A478B">
        <w:rPr>
          <w:i/>
          <w:sz w:val="24"/>
          <w:szCs w:val="24"/>
        </w:rPr>
        <w:t xml:space="preserve">esponsibilities: </w:t>
      </w:r>
    </w:p>
    <w:p w:rsidR="00A40EBA" w:rsidRPr="008359F5" w:rsidRDefault="00A40EBA" w:rsidP="00A40EBA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provided</w:t>
      </w:r>
      <w:proofErr w:type="gramEnd"/>
      <w:r w:rsidRPr="008359F5">
        <w:rPr>
          <w:sz w:val="20"/>
          <w:szCs w:val="20"/>
        </w:rPr>
        <w:t xml:space="preserve"> strategic and operational leadership for core programs in paediatric assessment and direct treatment.</w:t>
      </w:r>
    </w:p>
    <w:p w:rsidR="00A40EBA" w:rsidRPr="00E8591F" w:rsidRDefault="00A40EBA" w:rsidP="00A40EB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ensured</w:t>
      </w:r>
      <w:r w:rsidRPr="00E8591F">
        <w:rPr>
          <w:sz w:val="20"/>
          <w:szCs w:val="20"/>
        </w:rPr>
        <w:t xml:space="preserve"> that clinical programs, and the necessary too</w:t>
      </w:r>
      <w:r>
        <w:rPr>
          <w:sz w:val="20"/>
          <w:szCs w:val="20"/>
        </w:rPr>
        <w:t xml:space="preserve">ls were </w:t>
      </w:r>
      <w:r w:rsidRPr="00E8591F">
        <w:rPr>
          <w:sz w:val="20"/>
          <w:szCs w:val="20"/>
        </w:rPr>
        <w:t>req</w:t>
      </w:r>
      <w:r>
        <w:rPr>
          <w:sz w:val="20"/>
          <w:szCs w:val="20"/>
        </w:rPr>
        <w:t xml:space="preserve">uired to run programs, are were well </w:t>
      </w:r>
      <w:r w:rsidRPr="00E8591F">
        <w:rPr>
          <w:sz w:val="20"/>
          <w:szCs w:val="20"/>
        </w:rPr>
        <w:t>defined for execution successfully across multiple</w:t>
      </w:r>
      <w:r>
        <w:rPr>
          <w:sz w:val="20"/>
          <w:szCs w:val="20"/>
        </w:rPr>
        <w:t xml:space="preserve"> sites such that therapists were </w:t>
      </w:r>
      <w:r w:rsidRPr="00E8591F">
        <w:rPr>
          <w:sz w:val="20"/>
          <w:szCs w:val="20"/>
        </w:rPr>
        <w:t>able to provide high-quality client care</w:t>
      </w:r>
    </w:p>
    <w:p w:rsidR="00A40EBA" w:rsidRPr="00E8591F" w:rsidRDefault="00A40EBA" w:rsidP="00A40EB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provided</w:t>
      </w:r>
      <w:proofErr w:type="gramEnd"/>
      <w:r w:rsidRPr="00E8591F">
        <w:rPr>
          <w:sz w:val="20"/>
          <w:szCs w:val="20"/>
        </w:rPr>
        <w:t xml:space="preserve"> strategic direction </w:t>
      </w:r>
      <w:r>
        <w:rPr>
          <w:sz w:val="20"/>
          <w:szCs w:val="20"/>
        </w:rPr>
        <w:t xml:space="preserve">for which </w:t>
      </w:r>
      <w:proofErr w:type="spellStart"/>
      <w:r>
        <w:rPr>
          <w:sz w:val="20"/>
          <w:szCs w:val="20"/>
        </w:rPr>
        <w:t>blueballoon</w:t>
      </w:r>
      <w:proofErr w:type="spellEnd"/>
      <w:r>
        <w:rPr>
          <w:sz w:val="20"/>
          <w:szCs w:val="20"/>
        </w:rPr>
        <w:t xml:space="preserve"> was taking their </w:t>
      </w:r>
      <w:r w:rsidRPr="00E8591F">
        <w:rPr>
          <w:sz w:val="20"/>
          <w:szCs w:val="20"/>
        </w:rPr>
        <w:t>speech-language pathology</w:t>
      </w:r>
      <w:r>
        <w:rPr>
          <w:sz w:val="20"/>
          <w:szCs w:val="20"/>
        </w:rPr>
        <w:t xml:space="preserve"> department and defining </w:t>
      </w:r>
      <w:r w:rsidRPr="00E8591F">
        <w:rPr>
          <w:sz w:val="20"/>
          <w:szCs w:val="20"/>
        </w:rPr>
        <w:t xml:space="preserve">programs </w:t>
      </w:r>
      <w:r>
        <w:rPr>
          <w:sz w:val="20"/>
          <w:szCs w:val="20"/>
        </w:rPr>
        <w:t xml:space="preserve">at </w:t>
      </w:r>
      <w:proofErr w:type="spellStart"/>
      <w:r w:rsidRPr="00E8591F">
        <w:rPr>
          <w:sz w:val="20"/>
          <w:szCs w:val="20"/>
        </w:rPr>
        <w:t>blueba</w:t>
      </w:r>
      <w:r>
        <w:rPr>
          <w:sz w:val="20"/>
          <w:szCs w:val="20"/>
        </w:rPr>
        <w:t>lloon</w:t>
      </w:r>
      <w:proofErr w:type="spellEnd"/>
      <w:r w:rsidRPr="00E8591F">
        <w:rPr>
          <w:sz w:val="20"/>
          <w:szCs w:val="20"/>
        </w:rPr>
        <w:t xml:space="preserve"> (based on evidence </w:t>
      </w:r>
      <w:r>
        <w:rPr>
          <w:sz w:val="20"/>
          <w:szCs w:val="20"/>
        </w:rPr>
        <w:t>based therapy).</w:t>
      </w:r>
    </w:p>
    <w:p w:rsidR="00A40EBA" w:rsidRPr="00E8591F" w:rsidRDefault="00A40EBA" w:rsidP="00A40EB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91F">
        <w:rPr>
          <w:sz w:val="20"/>
          <w:szCs w:val="20"/>
        </w:rPr>
        <w:t>R</w:t>
      </w:r>
      <w:r>
        <w:rPr>
          <w:sz w:val="20"/>
          <w:szCs w:val="20"/>
        </w:rPr>
        <w:t>esponsible</w:t>
      </w:r>
      <w:r w:rsidRPr="00E8591F">
        <w:rPr>
          <w:sz w:val="20"/>
          <w:szCs w:val="20"/>
        </w:rPr>
        <w:t xml:space="preserve"> for maintaining relationships with CASLPO and other profes</w:t>
      </w:r>
      <w:r>
        <w:rPr>
          <w:sz w:val="20"/>
          <w:szCs w:val="20"/>
        </w:rPr>
        <w:t xml:space="preserve">sional associations, and ensured </w:t>
      </w:r>
      <w:r w:rsidRPr="00E8591F">
        <w:rPr>
          <w:sz w:val="20"/>
          <w:szCs w:val="20"/>
        </w:rPr>
        <w:t>clinicians function within the professional scope of practice as defined by the college.</w:t>
      </w:r>
    </w:p>
    <w:p w:rsidR="00A40EBA" w:rsidRPr="00E8591F" w:rsidRDefault="00A40EBA" w:rsidP="00A40EB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91F">
        <w:rPr>
          <w:sz w:val="20"/>
          <w:szCs w:val="20"/>
        </w:rPr>
        <w:t>C</w:t>
      </w:r>
      <w:r>
        <w:rPr>
          <w:sz w:val="20"/>
          <w:szCs w:val="20"/>
        </w:rPr>
        <w:t>onducted</w:t>
      </w:r>
      <w:r w:rsidRPr="00E8591F">
        <w:rPr>
          <w:sz w:val="20"/>
          <w:szCs w:val="20"/>
        </w:rPr>
        <w:t xml:space="preserve"> individual and group therapy sessions, assessments, workshop</w:t>
      </w:r>
      <w:r>
        <w:rPr>
          <w:sz w:val="20"/>
          <w:szCs w:val="20"/>
        </w:rPr>
        <w:t>s and lunch and learns.</w:t>
      </w:r>
    </w:p>
    <w:p w:rsidR="00A40EBA" w:rsidRPr="00660BA4" w:rsidRDefault="00A40EBA" w:rsidP="00A40EB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BA4">
        <w:rPr>
          <w:sz w:val="20"/>
          <w:szCs w:val="20"/>
        </w:rPr>
        <w:t>Achieved productivity targets for the S-LP team across all sites</w:t>
      </w:r>
    </w:p>
    <w:p w:rsidR="00A40EBA" w:rsidRPr="00660BA4" w:rsidRDefault="00A40EBA" w:rsidP="00A40EB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60BA4">
        <w:rPr>
          <w:sz w:val="20"/>
          <w:szCs w:val="20"/>
        </w:rPr>
        <w:t>Established, audit and maintain standards in speech-language pathology</w:t>
      </w:r>
    </w:p>
    <w:p w:rsidR="00A40EBA" w:rsidRPr="003C26AC" w:rsidRDefault="00A40EBA" w:rsidP="003C26A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60BA4">
        <w:rPr>
          <w:sz w:val="20"/>
          <w:szCs w:val="20"/>
        </w:rPr>
        <w:t>Established a structure and culture to attract and retain talent</w:t>
      </w:r>
    </w:p>
    <w:p w:rsidR="00A40EBA" w:rsidRDefault="00A40EBA" w:rsidP="002D1A20">
      <w:pPr>
        <w:spacing w:after="0" w:line="240" w:lineRule="auto"/>
        <w:rPr>
          <w:b/>
          <w:sz w:val="24"/>
          <w:szCs w:val="24"/>
          <w:u w:val="single"/>
        </w:rPr>
      </w:pPr>
    </w:p>
    <w:p w:rsidR="00A40EBA" w:rsidRPr="00F436F2" w:rsidRDefault="00A40EBA" w:rsidP="00A40EBA">
      <w:pPr>
        <w:spacing w:after="0" w:line="240" w:lineRule="auto"/>
        <w:rPr>
          <w:b/>
          <w:sz w:val="24"/>
          <w:szCs w:val="24"/>
        </w:rPr>
      </w:pPr>
      <w:r w:rsidRPr="00F436F2">
        <w:rPr>
          <w:b/>
          <w:sz w:val="24"/>
          <w:szCs w:val="24"/>
        </w:rPr>
        <w:t>Express Yourself! Speech, Language &amp; Communication Services</w:t>
      </w:r>
    </w:p>
    <w:p w:rsidR="00A40EBA" w:rsidRDefault="00A40EBA" w:rsidP="00A40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Location: Burlington, Ontario</w:t>
      </w:r>
    </w:p>
    <w:p w:rsidR="00A40EBA" w:rsidRDefault="00A40EBA" w:rsidP="00A40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– Speech-Language Pathologist – Part-time employment</w:t>
      </w:r>
    </w:p>
    <w:p w:rsidR="00A40EBA" w:rsidRDefault="00A40EBA" w:rsidP="00A40E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2006 to August 2009</w:t>
      </w:r>
    </w:p>
    <w:p w:rsidR="00A40EBA" w:rsidRPr="004A478B" w:rsidRDefault="00A40EBA" w:rsidP="00A40EBA">
      <w:pPr>
        <w:spacing w:after="0" w:line="240" w:lineRule="auto"/>
        <w:rPr>
          <w:i/>
          <w:sz w:val="24"/>
          <w:szCs w:val="24"/>
        </w:rPr>
      </w:pPr>
      <w:r w:rsidRPr="004A478B">
        <w:rPr>
          <w:i/>
          <w:sz w:val="24"/>
          <w:szCs w:val="24"/>
        </w:rPr>
        <w:t>Duties and Responsibilities:</w:t>
      </w:r>
    </w:p>
    <w:p w:rsidR="00A40EBA" w:rsidRPr="004A478B" w:rsidRDefault="00A40EBA" w:rsidP="00A40EB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A478B">
        <w:rPr>
          <w:sz w:val="20"/>
          <w:szCs w:val="20"/>
        </w:rPr>
        <w:t xml:space="preserve">Conduct formal and informal assessment of </w:t>
      </w:r>
      <w:r w:rsidR="00A0278E" w:rsidRPr="004A478B">
        <w:rPr>
          <w:sz w:val="20"/>
          <w:szCs w:val="20"/>
        </w:rPr>
        <w:t>clients ‘communication</w:t>
      </w:r>
      <w:r w:rsidRPr="004A478B">
        <w:rPr>
          <w:sz w:val="20"/>
          <w:szCs w:val="20"/>
        </w:rPr>
        <w:t xml:space="preserve"> skills</w:t>
      </w:r>
    </w:p>
    <w:p w:rsidR="00A40EBA" w:rsidRPr="004A478B" w:rsidRDefault="00A40EBA" w:rsidP="00A40EB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A478B">
        <w:rPr>
          <w:sz w:val="20"/>
          <w:szCs w:val="20"/>
        </w:rPr>
        <w:t>Prepare written report or the initial assessment and/or treatment plan for each client serviced as well as completing clinical notes on each client.</w:t>
      </w:r>
    </w:p>
    <w:p w:rsidR="00A40EBA" w:rsidRPr="004A478B" w:rsidRDefault="00A40EBA" w:rsidP="00A40EB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A478B">
        <w:rPr>
          <w:sz w:val="20"/>
          <w:szCs w:val="20"/>
        </w:rPr>
        <w:t>Provide individual and/or small group intervention to clients with communication disorders, on-site, in schools, and/or in client homes, as appropriate</w:t>
      </w:r>
    </w:p>
    <w:p w:rsidR="00A40EBA" w:rsidRPr="004A478B" w:rsidRDefault="00A40EBA" w:rsidP="00A40EB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A478B">
        <w:rPr>
          <w:sz w:val="20"/>
          <w:szCs w:val="20"/>
        </w:rPr>
        <w:t>Provide educational sessions and seminars in the community</w:t>
      </w:r>
    </w:p>
    <w:p w:rsidR="00A40EBA" w:rsidRPr="004A478B" w:rsidRDefault="00A40EBA" w:rsidP="00A40EB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4A478B">
        <w:rPr>
          <w:sz w:val="20"/>
          <w:szCs w:val="20"/>
        </w:rPr>
        <w:t>Participate with marking and generating new client referrals for EY!</w:t>
      </w:r>
    </w:p>
    <w:p w:rsidR="00A40EBA" w:rsidRPr="00A40EBA" w:rsidRDefault="00A40EBA" w:rsidP="00A40EBA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 w:rsidRPr="00A40EBA">
        <w:rPr>
          <w:sz w:val="20"/>
          <w:szCs w:val="20"/>
        </w:rPr>
        <w:t>Supervise CDA and student placements for S-LP/CDA as appropriate.</w:t>
      </w:r>
    </w:p>
    <w:p w:rsidR="00A40EBA" w:rsidRPr="00F436F2" w:rsidRDefault="00A40EBA" w:rsidP="002D1A20">
      <w:pPr>
        <w:spacing w:after="0" w:line="240" w:lineRule="auto"/>
        <w:rPr>
          <w:b/>
          <w:sz w:val="24"/>
          <w:szCs w:val="24"/>
          <w:u w:val="single"/>
        </w:rPr>
      </w:pPr>
    </w:p>
    <w:p w:rsidR="004F671D" w:rsidRPr="00F436F2" w:rsidRDefault="004F671D" w:rsidP="002D1A20">
      <w:pPr>
        <w:spacing w:after="0" w:line="240" w:lineRule="auto"/>
        <w:rPr>
          <w:b/>
          <w:sz w:val="24"/>
          <w:szCs w:val="24"/>
        </w:rPr>
      </w:pPr>
      <w:r w:rsidRPr="00F436F2">
        <w:rPr>
          <w:b/>
          <w:sz w:val="24"/>
          <w:szCs w:val="24"/>
        </w:rPr>
        <w:t>Niagara Children’</w:t>
      </w:r>
      <w:r w:rsidR="00D6371F">
        <w:rPr>
          <w:b/>
          <w:sz w:val="24"/>
          <w:szCs w:val="24"/>
        </w:rPr>
        <w:t xml:space="preserve">s </w:t>
      </w:r>
      <w:r w:rsidRPr="00F436F2">
        <w:rPr>
          <w:b/>
          <w:sz w:val="24"/>
          <w:szCs w:val="24"/>
        </w:rPr>
        <w:t>Centre (formerly Niagara Peninsula Children’s Centre)</w:t>
      </w:r>
    </w:p>
    <w:p w:rsidR="004F671D" w:rsidRDefault="00D55E28" w:rsidP="002D1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="004F671D">
        <w:rPr>
          <w:sz w:val="24"/>
          <w:szCs w:val="24"/>
        </w:rPr>
        <w:t>St. Catharines, Ontario</w:t>
      </w:r>
    </w:p>
    <w:p w:rsidR="004F671D" w:rsidRDefault="004F671D" w:rsidP="002D1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Position – Speech-Language Pathologist</w:t>
      </w:r>
      <w:r w:rsidR="00F436F2">
        <w:rPr>
          <w:sz w:val="24"/>
          <w:szCs w:val="24"/>
        </w:rPr>
        <w:t>- Full-time Employment</w:t>
      </w:r>
    </w:p>
    <w:p w:rsidR="004F671D" w:rsidRDefault="004F671D" w:rsidP="002D1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2004 to July 2009</w:t>
      </w:r>
    </w:p>
    <w:p w:rsidR="004F671D" w:rsidRPr="004A478B" w:rsidRDefault="00D55E28" w:rsidP="002D1A20">
      <w:pPr>
        <w:spacing w:after="0" w:line="240" w:lineRule="auto"/>
        <w:rPr>
          <w:i/>
          <w:sz w:val="24"/>
          <w:szCs w:val="24"/>
        </w:rPr>
      </w:pPr>
      <w:r w:rsidRPr="004A478B">
        <w:rPr>
          <w:i/>
          <w:sz w:val="24"/>
          <w:szCs w:val="24"/>
        </w:rPr>
        <w:t>Duties and Responsibilities:</w:t>
      </w:r>
    </w:p>
    <w:p w:rsidR="004F671D" w:rsidRPr="00D55E28" w:rsidRDefault="004F671D" w:rsidP="002D1A20">
      <w:pPr>
        <w:spacing w:after="0" w:line="240" w:lineRule="auto"/>
      </w:pPr>
      <w:r w:rsidRPr="00D55E28">
        <w:t>Infant and Preschool Services: Early Intervention Team</w:t>
      </w:r>
    </w:p>
    <w:p w:rsidR="004F671D" w:rsidRPr="00D55E28" w:rsidRDefault="004F671D" w:rsidP="002D1A20">
      <w:pPr>
        <w:spacing w:after="0" w:line="240" w:lineRule="auto"/>
      </w:pPr>
      <w:r w:rsidRPr="00D55E28">
        <w:t>4 days/week: working with a Multidisciplinary Service</w:t>
      </w:r>
    </w:p>
    <w:p w:rsidR="004F671D" w:rsidRPr="00D55E28" w:rsidRDefault="004F671D" w:rsidP="00CF10D5">
      <w:pPr>
        <w:pStyle w:val="ListParagraph"/>
        <w:numPr>
          <w:ilvl w:val="0"/>
          <w:numId w:val="9"/>
        </w:numPr>
        <w:spacing w:after="0" w:line="240" w:lineRule="auto"/>
      </w:pPr>
      <w:r w:rsidRPr="00D55E28">
        <w:lastRenderedPageBreak/>
        <w:t>Working with infants/children – Birth to 3 yea</w:t>
      </w:r>
      <w:r w:rsidR="00CF10D5">
        <w:t xml:space="preserve">rs of age with severe diagnoses </w:t>
      </w:r>
      <w:r w:rsidRPr="00D55E28">
        <w:t xml:space="preserve">such as chromosome abnormalities, premature birth, </w:t>
      </w:r>
      <w:r w:rsidR="00D6371F">
        <w:t>Autism Spectrum Disorder, oral motor weaknesses, Down S</w:t>
      </w:r>
      <w:r w:rsidRPr="00D55E28">
        <w:t xml:space="preserve">yndrome etc. </w:t>
      </w:r>
    </w:p>
    <w:p w:rsidR="004F671D" w:rsidRPr="00D55E28" w:rsidRDefault="004F671D" w:rsidP="004F671D">
      <w:pPr>
        <w:pStyle w:val="ListParagraph"/>
        <w:numPr>
          <w:ilvl w:val="0"/>
          <w:numId w:val="1"/>
        </w:numPr>
        <w:spacing w:after="0" w:line="240" w:lineRule="auto"/>
      </w:pPr>
      <w:r w:rsidRPr="00D55E28">
        <w:t>Responsibilities included: assessments, intervention, planning, data maintenance, education</w:t>
      </w:r>
      <w:r w:rsidR="00CF10D5">
        <w:t>.</w:t>
      </w:r>
    </w:p>
    <w:p w:rsidR="004F671D" w:rsidRPr="00D55E28" w:rsidRDefault="004F671D" w:rsidP="004F671D">
      <w:pPr>
        <w:pStyle w:val="ListParagraph"/>
        <w:numPr>
          <w:ilvl w:val="0"/>
          <w:numId w:val="1"/>
        </w:numPr>
        <w:spacing w:after="0" w:line="240" w:lineRule="auto"/>
      </w:pPr>
      <w:r w:rsidRPr="00D55E28">
        <w:t>Conducting education programs for parents and caregivers: “First Steps to Communication” (Hanen Modified) approved by Hanen.</w:t>
      </w:r>
    </w:p>
    <w:p w:rsidR="00F436F2" w:rsidRPr="00D55E28" w:rsidRDefault="00F436F2" w:rsidP="00F436F2">
      <w:pPr>
        <w:spacing w:after="0" w:line="240" w:lineRule="auto"/>
      </w:pPr>
    </w:p>
    <w:p w:rsidR="00F436F2" w:rsidRPr="00D55E28" w:rsidRDefault="00F436F2" w:rsidP="00F436F2">
      <w:pPr>
        <w:spacing w:after="0" w:line="240" w:lineRule="auto"/>
        <w:rPr>
          <w:b/>
          <w:i/>
        </w:rPr>
      </w:pPr>
      <w:r w:rsidRPr="00D55E28">
        <w:rPr>
          <w:b/>
          <w:i/>
        </w:rPr>
        <w:t>Speech Service Niagara</w:t>
      </w:r>
    </w:p>
    <w:p w:rsidR="00F436F2" w:rsidRDefault="00F436F2" w:rsidP="00CF10D5">
      <w:pPr>
        <w:pStyle w:val="ListParagraph"/>
        <w:numPr>
          <w:ilvl w:val="0"/>
          <w:numId w:val="10"/>
        </w:numPr>
        <w:spacing w:after="0" w:line="240" w:lineRule="auto"/>
      </w:pPr>
      <w:r w:rsidRPr="00D55E28">
        <w:t>1 day/week: working with children birth to 5 years of age with articulation/phonology, receptive and expressive language difficulties, fluency, voice difficulties</w:t>
      </w:r>
    </w:p>
    <w:p w:rsidR="00A40EBA" w:rsidRDefault="00A40EBA" w:rsidP="00A40EBA">
      <w:pPr>
        <w:spacing w:after="0" w:line="240" w:lineRule="auto"/>
      </w:pPr>
    </w:p>
    <w:p w:rsidR="00A40EBA" w:rsidRPr="00A40EBA" w:rsidRDefault="007565C7" w:rsidP="00A40EBA">
      <w:pPr>
        <w:spacing w:after="0" w:line="240" w:lineRule="auto"/>
        <w:rPr>
          <w:b/>
        </w:rPr>
      </w:pPr>
      <w:r>
        <w:rPr>
          <w:b/>
        </w:rPr>
        <w:t xml:space="preserve">SELECTED PRESENTATION </w:t>
      </w:r>
      <w:r w:rsidR="00A40EBA" w:rsidRPr="00A40EBA">
        <w:rPr>
          <w:b/>
        </w:rPr>
        <w:t>ACTIVITIES:</w:t>
      </w:r>
    </w:p>
    <w:p w:rsidR="00A40EBA" w:rsidRPr="00CD454F" w:rsidRDefault="00A40EBA" w:rsidP="00A40EBA">
      <w:pPr>
        <w:numPr>
          <w:ilvl w:val="0"/>
          <w:numId w:val="13"/>
        </w:numPr>
        <w:tabs>
          <w:tab w:val="clear" w:pos="360"/>
          <w:tab w:val="num" w:pos="1152"/>
        </w:tabs>
        <w:spacing w:after="0" w:line="240" w:lineRule="auto"/>
        <w:ind w:left="1134" w:hanging="342"/>
        <w:rPr>
          <w:rFonts w:ascii="Arial" w:hAnsi="Arial" w:cs="Arial"/>
          <w:b/>
        </w:rPr>
      </w:pPr>
      <w:r>
        <w:rPr>
          <w:rFonts w:ascii="Arial" w:hAnsi="Arial" w:cs="Arial"/>
        </w:rPr>
        <w:t>Co-Presenter, Jr. Job Club “Social Thinking”, February 2016</w:t>
      </w:r>
    </w:p>
    <w:p w:rsidR="00A40EBA" w:rsidRPr="00EC66EF" w:rsidRDefault="00A40EBA" w:rsidP="00A40EBA">
      <w:pPr>
        <w:numPr>
          <w:ilvl w:val="0"/>
          <w:numId w:val="13"/>
        </w:numPr>
        <w:tabs>
          <w:tab w:val="clear" w:pos="360"/>
          <w:tab w:val="num" w:pos="1152"/>
        </w:tabs>
        <w:spacing w:after="0" w:line="240" w:lineRule="auto"/>
        <w:ind w:left="1134" w:hanging="342"/>
        <w:rPr>
          <w:rFonts w:ascii="Arial" w:hAnsi="Arial" w:cs="Arial"/>
          <w:b/>
        </w:rPr>
      </w:pPr>
      <w:r>
        <w:rPr>
          <w:rFonts w:ascii="Arial" w:hAnsi="Arial" w:cs="Arial"/>
        </w:rPr>
        <w:t>Co-Presenter, Autism Job Club “Social Thinking”, January 2016</w:t>
      </w:r>
    </w:p>
    <w:p w:rsidR="00EC66EF" w:rsidRPr="00CD454F" w:rsidRDefault="00EC66EF" w:rsidP="00A40EBA">
      <w:pPr>
        <w:numPr>
          <w:ilvl w:val="0"/>
          <w:numId w:val="13"/>
        </w:numPr>
        <w:tabs>
          <w:tab w:val="clear" w:pos="360"/>
          <w:tab w:val="num" w:pos="1152"/>
        </w:tabs>
        <w:spacing w:after="0" w:line="240" w:lineRule="auto"/>
        <w:ind w:left="1134" w:hanging="342"/>
        <w:rPr>
          <w:rFonts w:ascii="Arial" w:hAnsi="Arial" w:cs="Arial"/>
          <w:b/>
        </w:rPr>
      </w:pPr>
      <w:r>
        <w:rPr>
          <w:rFonts w:ascii="Arial" w:hAnsi="Arial" w:cs="Arial"/>
        </w:rPr>
        <w:t>Co-Presenter, Autism Job Club Conference November 3</w:t>
      </w:r>
      <w:r w:rsidRPr="00EC66E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, 2018 – Social Thinking</w:t>
      </w:r>
      <w:r w:rsidR="007565C7">
        <w:rPr>
          <w:rFonts w:ascii="Arial" w:hAnsi="Arial" w:cs="Arial"/>
        </w:rPr>
        <w:t xml:space="preserve"> in the Workplace.</w:t>
      </w:r>
    </w:p>
    <w:p w:rsidR="00A40EBA" w:rsidRPr="00D55E28" w:rsidRDefault="00A40EBA" w:rsidP="00A40EBA">
      <w:pPr>
        <w:spacing w:after="0" w:line="240" w:lineRule="auto"/>
      </w:pPr>
    </w:p>
    <w:p w:rsidR="00660BA4" w:rsidRDefault="00660BA4" w:rsidP="00660BA4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660BA4" w:rsidRDefault="00660BA4" w:rsidP="009E7327">
      <w:pPr>
        <w:spacing w:after="0" w:line="240" w:lineRule="auto"/>
        <w:rPr>
          <w:sz w:val="24"/>
          <w:szCs w:val="24"/>
        </w:rPr>
      </w:pPr>
    </w:p>
    <w:p w:rsidR="00660BA4" w:rsidRDefault="00660BA4" w:rsidP="00660B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References available upon request</w:t>
      </w: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4A478B" w:rsidRDefault="004A478B" w:rsidP="009E7327">
      <w:pPr>
        <w:spacing w:after="0" w:line="240" w:lineRule="auto"/>
        <w:rPr>
          <w:sz w:val="24"/>
          <w:szCs w:val="24"/>
        </w:rPr>
      </w:pPr>
    </w:p>
    <w:p w:rsidR="00A56A47" w:rsidRDefault="00A56A47" w:rsidP="009E7327">
      <w:pPr>
        <w:spacing w:after="0" w:line="240" w:lineRule="auto"/>
        <w:rPr>
          <w:rFonts w:ascii="Castellar" w:hAnsi="Castellar"/>
          <w:b/>
          <w:sz w:val="24"/>
          <w:szCs w:val="24"/>
        </w:rPr>
      </w:pPr>
    </w:p>
    <w:p w:rsidR="00660BA4" w:rsidRDefault="00660BA4" w:rsidP="009E7327">
      <w:pPr>
        <w:spacing w:after="0" w:line="240" w:lineRule="auto"/>
        <w:rPr>
          <w:rFonts w:ascii="Castellar" w:hAnsi="Castellar"/>
          <w:b/>
          <w:sz w:val="24"/>
          <w:szCs w:val="24"/>
        </w:rPr>
      </w:pPr>
    </w:p>
    <w:p w:rsidR="00F436F2" w:rsidRPr="00A56A47" w:rsidRDefault="00F436F2" w:rsidP="002D1A20">
      <w:pPr>
        <w:spacing w:after="0" w:line="240" w:lineRule="auto"/>
        <w:rPr>
          <w:sz w:val="24"/>
          <w:szCs w:val="24"/>
        </w:rPr>
      </w:pPr>
    </w:p>
    <w:p w:rsidR="00F436F2" w:rsidRDefault="00F436F2" w:rsidP="002D1A20">
      <w:pPr>
        <w:spacing w:after="0" w:line="240" w:lineRule="auto"/>
        <w:rPr>
          <w:sz w:val="24"/>
          <w:szCs w:val="24"/>
        </w:rPr>
      </w:pPr>
    </w:p>
    <w:p w:rsidR="00F436F2" w:rsidRDefault="00F436F2" w:rsidP="002D1A20">
      <w:pPr>
        <w:spacing w:after="0" w:line="240" w:lineRule="auto"/>
        <w:rPr>
          <w:sz w:val="24"/>
          <w:szCs w:val="24"/>
        </w:rPr>
      </w:pPr>
    </w:p>
    <w:p w:rsidR="004F671D" w:rsidRPr="002D1A20" w:rsidRDefault="004F671D" w:rsidP="002D1A20">
      <w:pPr>
        <w:spacing w:after="0" w:line="240" w:lineRule="auto"/>
        <w:rPr>
          <w:sz w:val="24"/>
          <w:szCs w:val="24"/>
        </w:rPr>
      </w:pPr>
    </w:p>
    <w:sectPr w:rsidR="004F671D" w:rsidRPr="002D1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4199ABA"/>
    <w:multiLevelType w:val="hybridMultilevel"/>
    <w:tmpl w:val="75E50C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9D343E"/>
    <w:multiLevelType w:val="hybridMultilevel"/>
    <w:tmpl w:val="D938F6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3E65"/>
    <w:multiLevelType w:val="hybridMultilevel"/>
    <w:tmpl w:val="D39E10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FA9"/>
    <w:multiLevelType w:val="hybridMultilevel"/>
    <w:tmpl w:val="25E42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4830"/>
    <w:multiLevelType w:val="hybridMultilevel"/>
    <w:tmpl w:val="48E6F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421B"/>
    <w:multiLevelType w:val="hybridMultilevel"/>
    <w:tmpl w:val="647EA398"/>
    <w:lvl w:ilvl="0" w:tplc="042E90DA">
      <w:start w:val="19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34371A"/>
    <w:multiLevelType w:val="hybridMultilevel"/>
    <w:tmpl w:val="50D8F0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44045A"/>
    <w:multiLevelType w:val="hybridMultilevel"/>
    <w:tmpl w:val="5E74D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B5148"/>
    <w:multiLevelType w:val="hybridMultilevel"/>
    <w:tmpl w:val="84D6A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4BA8"/>
    <w:multiLevelType w:val="hybridMultilevel"/>
    <w:tmpl w:val="12DCC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F25E0"/>
    <w:multiLevelType w:val="singleLevel"/>
    <w:tmpl w:val="B15A4348"/>
    <w:lvl w:ilvl="0">
      <w:start w:val="1"/>
      <w:numFmt w:val="bullet"/>
      <w:lvlText w:val=""/>
      <w:lvlJc w:val="left"/>
      <w:pPr>
        <w:tabs>
          <w:tab w:val="num" w:pos="360"/>
        </w:tabs>
        <w:ind w:left="-72" w:firstLine="72"/>
      </w:pPr>
      <w:rPr>
        <w:rFonts w:ascii="Symbol" w:hAnsi="Symbol" w:hint="default"/>
        <w:sz w:val="20"/>
      </w:rPr>
    </w:lvl>
  </w:abstractNum>
  <w:abstractNum w:abstractNumId="12" w15:restartNumberingAfterBreak="0">
    <w:nsid w:val="34642D67"/>
    <w:multiLevelType w:val="hybridMultilevel"/>
    <w:tmpl w:val="A644E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42117"/>
    <w:multiLevelType w:val="hybridMultilevel"/>
    <w:tmpl w:val="4F0045A6"/>
    <w:lvl w:ilvl="0" w:tplc="042E90DA">
      <w:start w:val="19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E69C3"/>
    <w:multiLevelType w:val="hybridMultilevel"/>
    <w:tmpl w:val="79228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D6361"/>
    <w:multiLevelType w:val="hybridMultilevel"/>
    <w:tmpl w:val="8836DEE8"/>
    <w:lvl w:ilvl="0" w:tplc="042E90DA">
      <w:start w:val="19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A1C60"/>
    <w:multiLevelType w:val="hybridMultilevel"/>
    <w:tmpl w:val="AD10C65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16B5C14"/>
    <w:multiLevelType w:val="hybridMultilevel"/>
    <w:tmpl w:val="CE4851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E543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B00A3"/>
    <w:multiLevelType w:val="hybridMultilevel"/>
    <w:tmpl w:val="99F49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E72B4"/>
    <w:multiLevelType w:val="hybridMultilevel"/>
    <w:tmpl w:val="5002D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7"/>
  </w:num>
  <w:num w:numId="5">
    <w:abstractNumId w:val="12"/>
  </w:num>
  <w:num w:numId="6">
    <w:abstractNumId w:val="19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1"/>
  </w:num>
  <w:num w:numId="14">
    <w:abstractNumId w:val="6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20"/>
    <w:rsid w:val="00020724"/>
    <w:rsid w:val="0025748E"/>
    <w:rsid w:val="002D1A20"/>
    <w:rsid w:val="003921A9"/>
    <w:rsid w:val="003C26AC"/>
    <w:rsid w:val="004225C9"/>
    <w:rsid w:val="00437B46"/>
    <w:rsid w:val="004A478B"/>
    <w:rsid w:val="004F671D"/>
    <w:rsid w:val="00592F89"/>
    <w:rsid w:val="00660BA4"/>
    <w:rsid w:val="007565C7"/>
    <w:rsid w:val="008359F5"/>
    <w:rsid w:val="00920D01"/>
    <w:rsid w:val="009704C9"/>
    <w:rsid w:val="009E7327"/>
    <w:rsid w:val="00A0278E"/>
    <w:rsid w:val="00A07DDD"/>
    <w:rsid w:val="00A40EBA"/>
    <w:rsid w:val="00A54588"/>
    <w:rsid w:val="00A56A47"/>
    <w:rsid w:val="00B60BE8"/>
    <w:rsid w:val="00BC782E"/>
    <w:rsid w:val="00CF10D5"/>
    <w:rsid w:val="00D55E28"/>
    <w:rsid w:val="00D6371F"/>
    <w:rsid w:val="00E8591F"/>
    <w:rsid w:val="00EC66EF"/>
    <w:rsid w:val="00F10AE9"/>
    <w:rsid w:val="00F436F2"/>
    <w:rsid w:val="00FA5A04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EFA13-A2AB-441F-AA24-C4002C65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6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Grossi</dc:creator>
  <cp:lastModifiedBy>Amy Grossi</cp:lastModifiedBy>
  <cp:revision>4</cp:revision>
  <dcterms:created xsi:type="dcterms:W3CDTF">2018-09-26T00:48:00Z</dcterms:created>
  <dcterms:modified xsi:type="dcterms:W3CDTF">2019-01-02T20:08:00Z</dcterms:modified>
</cp:coreProperties>
</file>